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d1c1d"/>
          <w:sz w:val="28"/>
          <w:szCs w:val="28"/>
          <w:rtl w:val="0"/>
        </w:rPr>
        <w:t xml:space="preserve">Визначено найкращі країни для подорожей та віддаленої роботи в 2022 році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1d1c1d"/>
          <w:rtl w:val="0"/>
        </w:rPr>
        <w:t xml:space="preserve">Україна посіла 55 місце серед</w:t>
      </w:r>
      <w:r w:rsidDel="00000000" w:rsidR="00000000" w:rsidRPr="00000000">
        <w:rPr>
          <w:highlight w:val="white"/>
          <w:rtl w:val="0"/>
        </w:rPr>
        <w:t xml:space="preserve"> найкращих місць для «воркейшну» в світі -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i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1d1c1d"/>
          <w:rtl w:val="0"/>
        </w:rPr>
        <w:t xml:space="preserve">- momondo склав рейтинг на основі часових поясів, щоб допомогти українським користувачам і користувачкам знайти ідеальне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1"/>
          <w:szCs w:val="21"/>
          <w:rtl w:val="0"/>
        </w:rPr>
        <w:t xml:space="preserve">місце для віддаленої роботи і дозвілля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1d1c1d"/>
          <w:rtl w:val="0"/>
        </w:rPr>
        <w:t xml:space="preserve"> з урахуванням часового поясу роботи їхньої команди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Оскільки все більше людей мають вільний робочий графік і шукають місце для оптимального «воркейшну» (також відомого як поєднання віддаленої роботи й відпочинку), пошукова система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momondo.ua</w:t>
        </w:r>
      </w:hyperlink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визначила найкращі країни світу для дистанційної роботи — з Португалією на чолі рейтингу. Україна посіла 55 місце у великому конкурсі серед 111 країн.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Перший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1"/>
            <w:szCs w:val="21"/>
            <w:u w:val="single"/>
            <w:rtl w:val="0"/>
          </w:rPr>
          <w:t xml:space="preserve">рейтинг країн для подорожей і віддаленої роботи</w:t>
        </w:r>
      </w:hyperlink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від momondo — це путівник для тих, хто хоче влаштувати тимчасовий чи довготерміновий офіс поза домом. Щоб скласти рейтинг, momondo проаналізував 111 країн на основі 22 факторів з шести різних категорій: Подорожі, Ціни, Здоров’я та безпека, Віддалена робота, Розваги і Погода. Нарешті ми готові розкрити найкращі країни, які поєднують зручні умови роботи та можливості для пригод.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Україна посіла 55 позицію в світовому рейтингу. У великому змаганні вона обігнала такі країни як Чорногорія, Нова Зеландія, США, Південна Африка та багато інших. В Україні одні з найнижчих цін на оренду готелів і квартир на короткий термін, вартість проїзду та проживання. Тут також багато можливостей для відпочинку на будь-який смак, різноманітних розваг і пам'яток культури. 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Топ-10 найкращих країн,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 які поєднують зручні умови праці та можливості для подорожей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за версією momondo: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24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Португалія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Іспанія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Румунія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Маврикій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Японія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Мальта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Коста-Ріка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Панама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Чехія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24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Німеччина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Португалія була визнана найкращою країною для віддаленої роботи у світі, отримавши високі результати в усіх категоріях, включаючи чудову погоду, велику кількість місць для відпочинку, низький рівень злочинності та відносно низьку вартість життя. Португалія також пропонує візу для цифрових кочівників, а багато місцевих жителів мають високий рівень володіння англійською мовою, що приваблює експатів. Іспанія опинилася на другому місці, в основному завдяки великій кількості ресторанів і кафе на душу населення, високій швидкості інтернету, чисельним коворкінгам та можливості отримати візу для фрилансерів. Країна також відома своїм бурхливим нічним життям і надзвичайно дружня до ЛГБТК+. Румунія займає третє місце перш за все тому, що вона пропонує дуже привабливі ціни, коли йдеться про довгострокову оренду квартир і місцеву їжу.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Завдяки новій функції momondo українці можуть знайти найкращий «воркейшн», в часовий пояс якого їхній робочий графік впишеться якнайкраще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color w:val="1d1c1d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Доповненням до рейтингу найкращих країн для подорожей і роботи стала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1"/>
            <w:szCs w:val="21"/>
            <w:u w:val="single"/>
            <w:rtl w:val="0"/>
          </w:rPr>
          <w:t xml:space="preserve">нова карта часових поясів від momondo</w:t>
        </w:r>
      </w:hyperlink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, яка допоможе користувачам швидко й просто побачити різницю в часі – ідеально підійде для тих, хто хоче уникнути відеозустрічей о 2 ночі під час роботи за кордоном.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 Рейтинг на основі часових поясів також враховує ключові фактори та категорії з рейтингу подорожей та роботи, але відображає їх відповідно до того, в яких країнах часовий пояс найбільш зручний для вашої роботи, тому такі країни представлені вище в рейтингу.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Дослідження також враховує останні обмеження на поїздки та місцеві показники вакцинації в кожній країні.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Перш ніж планувати подорож, обов’язково ознайомтеся з останніми обмеженнями на подорожі в місці призначення.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Карта обмежень на поїздки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 від momondo містить оновлення в режимі реального часу про обмеження COVID-19 та вимоги до в’їзду в окремі країни світу.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Дані було зібрано в період з 1 вересня по 20 жовтня 2021 року. Усі цифри базуються на найактуальнішій доступній інформації. Щоб отримати повну інформацію про методологію рейтингу країн для подорожей і віддаленої роботи, відвідайте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momondo.ua/travel-work/rank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Helvetica Neue" w:cs="Helvetica Neue" w:eastAsia="Helvetica Neue" w:hAnsi="Helvetica Neue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highlight w:val="white"/>
          <w:rtl w:val="0"/>
        </w:rPr>
        <w:t xml:space="preserve">Про momondo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Helvetica Neue" w:cs="Helvetica Neue" w:eastAsia="Helvetica Neue" w:hAnsi="Helvetica Neue"/>
        </w:rPr>
      </w:pP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momondo.ua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 – це міжнародна пошукова система, яка порівнює пропозиції на авіаквитки, готелі та інші туристичні послуги. momondo отримав кілька нагород і був неодноразово рекомендований такими провідними світовими ЗМІ, як CNN, Frommer's, The New York Times і The Daily Telegraph .  Головний офіс momondo розташований в Копенгагені, а сам сервіс працює у 30 країнах світу. momondo перебуває під управлінням компанії KAYAK, дочірнього підрозділу Booking Holdings Inc (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NASDAQ: BKNG).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76" w:lineRule="auto"/>
        <w:rPr>
          <w:rFonts w:ascii="Helvetica Neue" w:cs="Helvetica Neue" w:eastAsia="Helvetica Neue" w:hAnsi="Helvetica Neue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3752850</wp:posOffset>
          </wp:positionH>
          <wp:positionV relativeFrom="paragraph">
            <wp:posOffset>-28573</wp:posOffset>
          </wp:positionV>
          <wp:extent cx="2528888" cy="486659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8888" cy="4866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tblPr/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omondo.ua/travel-work/rank" TargetMode="External"/><Relationship Id="rId10" Type="http://schemas.openxmlformats.org/officeDocument/2006/relationships/hyperlink" Target="https://www.momondo.com/travel-restrictions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momondo.u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mondo.ua/travel-work/ma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omondo.ua" TargetMode="External"/><Relationship Id="rId8" Type="http://schemas.openxmlformats.org/officeDocument/2006/relationships/hyperlink" Target="https://momondo.ua/travel-work/r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qMeOUsfI2Jtkk3RRX6G5Z7nYQ==">AMUW2mV3YAT9j/T/OLGN5yrTfzCbXEiNtPxJxUCrPemJn08Yi+Vo0XyjSzC4WcaZekFKJGGiMyAIwuxMgAXXYtmmeiSVwyP3vlgnUe36VHQFVqVaOAe7Y8Q=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